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6F47" w14:textId="23B0B6C9" w:rsidR="00766F40" w:rsidRPr="00E84926" w:rsidRDefault="0099672E" w:rsidP="00A0001A">
      <w:pPr>
        <w:rPr>
          <w:b/>
          <w:sz w:val="24"/>
          <w:szCs w:val="24"/>
          <w:lang w:val="it-IT"/>
        </w:rPr>
      </w:pPr>
      <w:r w:rsidRPr="00E84926">
        <w:rPr>
          <w:b/>
          <w:sz w:val="24"/>
          <w:szCs w:val="24"/>
          <w:lang w:val="it-IT"/>
        </w:rPr>
        <w:t>Richiesta di omologazione dell’azienda per il rilascio di passaporti fitosanitari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44"/>
        <w:gridCol w:w="1134"/>
        <w:gridCol w:w="1398"/>
        <w:gridCol w:w="1123"/>
        <w:gridCol w:w="3284"/>
      </w:tblGrid>
      <w:tr w:rsidR="001D19E3" w:rsidRPr="00E84926" w14:paraId="725C547B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2EDB01A3" w14:textId="712E4180" w:rsidR="001D19E3" w:rsidRPr="00E84926" w:rsidRDefault="00322E7C" w:rsidP="003B07E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Nome dell’azienda</w:t>
            </w:r>
            <w:r w:rsidR="001D19E3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22DA9405" w14:textId="77777777" w:rsidR="001D19E3" w:rsidRPr="00E84926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bookmarkStart w:id="1" w:name="_GoBack"/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bookmarkEnd w:id="1"/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DEEAF6" w:themeFill="accent1" w:themeFillTint="33"/>
          </w:tcPr>
          <w:p w14:paraId="366D5A6F" w14:textId="415C46C4" w:rsidR="001D19E3" w:rsidRPr="00E84926" w:rsidRDefault="00B56A10" w:rsidP="00B56A10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Telefon</w:t>
            </w:r>
            <w:r w:rsidR="00322E7C" w:rsidRPr="00E84926">
              <w:rPr>
                <w:rFonts w:cs="Arial"/>
                <w:sz w:val="20"/>
                <w:lang w:val="it-IT"/>
              </w:rPr>
              <w:t>o</w:t>
            </w:r>
            <w:r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1C332D44" w14:textId="77777777" w:rsidR="001D19E3" w:rsidRPr="00E84926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</w:tr>
      <w:tr w:rsidR="001D19E3" w:rsidRPr="00E84926" w14:paraId="3479F8B3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5B21D729" w14:textId="50EB8D04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Via/n</w:t>
            </w:r>
            <w:r w:rsidR="00B56A10" w:rsidRPr="00E84926">
              <w:rPr>
                <w:rFonts w:cs="Arial"/>
                <w:sz w:val="20"/>
                <w:lang w:val="it-IT"/>
              </w:rPr>
              <w:t>.: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3C483010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1123" w:type="dxa"/>
            <w:shd w:val="clear" w:color="auto" w:fill="DEEAF6" w:themeFill="accent1" w:themeFillTint="33"/>
          </w:tcPr>
          <w:p w14:paraId="3868AC6E" w14:textId="2E60BA3F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Cellulare: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22ABD0E7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</w:tr>
      <w:tr w:rsidR="001D19E3" w:rsidRPr="00E84926" w14:paraId="3F991369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4646A925" w14:textId="0DD5C2D3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NPA/luogo</w:t>
            </w:r>
            <w:r w:rsidR="00B56A10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1FD3BA2C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1123" w:type="dxa"/>
            <w:shd w:val="clear" w:color="auto" w:fill="DEEAF6" w:themeFill="accent1" w:themeFillTint="33"/>
          </w:tcPr>
          <w:p w14:paraId="1899F9A3" w14:textId="77777777" w:rsidR="001D19E3" w:rsidRPr="00E84926" w:rsidRDefault="00B56A10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Fax: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660A98E9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6"/>
          </w:p>
        </w:tc>
      </w:tr>
      <w:tr w:rsidR="001D19E3" w:rsidRPr="00E84926" w14:paraId="28332737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6E8A8B24" w14:textId="13F4A675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Contatto</w:t>
            </w:r>
            <w:r w:rsidR="00B56A10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408E8C6" w14:textId="77777777" w:rsidR="001D19E3" w:rsidRPr="00E84926" w:rsidRDefault="001D19E3" w:rsidP="001D19E3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D6E824" w14:textId="5A61FEAA" w:rsidR="001D19E3" w:rsidRPr="00E84926" w:rsidRDefault="001D19E3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E-</w:t>
            </w:r>
            <w:r w:rsidR="00322E7C" w:rsidRPr="00E84926">
              <w:rPr>
                <w:rFonts w:cs="Arial"/>
                <w:sz w:val="20"/>
                <w:lang w:val="it-IT"/>
              </w:rPr>
              <w:t>m</w:t>
            </w:r>
            <w:r w:rsidRPr="00E84926">
              <w:rPr>
                <w:rFonts w:cs="Arial"/>
                <w:sz w:val="20"/>
                <w:lang w:val="it-IT"/>
              </w:rPr>
              <w:t>ail: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94A2B6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8"/>
          </w:p>
        </w:tc>
      </w:tr>
      <w:tr w:rsidR="00DD72A2" w:rsidRPr="002247E0" w14:paraId="4C6C65DE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4D742FA3" w14:textId="4B0BFE00" w:rsidR="00DD72A2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Tipo di comunicazione preferito</w:t>
            </w:r>
            <w:r w:rsidR="00DD72A2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7D546511" w14:textId="577E4DC4" w:rsidR="00DD72A2" w:rsidRPr="00E84926" w:rsidRDefault="00DD72A2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322E7C" w:rsidRPr="00E84926">
              <w:rPr>
                <w:rFonts w:cs="Arial"/>
                <w:sz w:val="20"/>
                <w:lang w:val="it-IT"/>
              </w:rPr>
              <w:t xml:space="preserve">Solo in forma elettronica </w:t>
            </w:r>
            <w:r w:rsidRPr="00E84926">
              <w:rPr>
                <w:rFonts w:cs="Arial"/>
                <w:sz w:val="20"/>
                <w:lang w:val="it-IT"/>
              </w:rPr>
              <w:t>(in</w:t>
            </w:r>
            <w:r w:rsidR="00322E7C" w:rsidRPr="00E84926">
              <w:rPr>
                <w:rFonts w:cs="Arial"/>
                <w:sz w:val="20"/>
                <w:lang w:val="it-IT"/>
              </w:rPr>
              <w:t>c</w:t>
            </w:r>
            <w:r w:rsidRPr="00E84926">
              <w:rPr>
                <w:rFonts w:cs="Arial"/>
                <w:sz w:val="20"/>
                <w:lang w:val="it-IT"/>
              </w:rPr>
              <w:t xml:space="preserve">l. </w:t>
            </w:r>
            <w:r w:rsidR="00322E7C" w:rsidRPr="00E84926">
              <w:rPr>
                <w:rFonts w:cs="Arial"/>
                <w:sz w:val="20"/>
                <w:lang w:val="it-IT"/>
              </w:rPr>
              <w:t>decisioni</w:t>
            </w:r>
            <w:r w:rsidRPr="00E84926">
              <w:rPr>
                <w:rFonts w:cs="Arial"/>
                <w:sz w:val="20"/>
                <w:lang w:val="it-IT"/>
              </w:rPr>
              <w:t>)</w:t>
            </w:r>
          </w:p>
        </w:tc>
        <w:tc>
          <w:tcPr>
            <w:tcW w:w="4407" w:type="dxa"/>
            <w:gridSpan w:val="2"/>
            <w:shd w:val="clear" w:color="auto" w:fill="DEEAF6" w:themeFill="accent1" w:themeFillTint="33"/>
          </w:tcPr>
          <w:p w14:paraId="29B629C0" w14:textId="3B6FC6F0" w:rsidR="00DD72A2" w:rsidRPr="00E84926" w:rsidRDefault="00DD72A2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A42C15">
              <w:rPr>
                <w:rFonts w:cs="Arial"/>
                <w:sz w:val="20"/>
                <w:lang w:val="it-IT"/>
              </w:rPr>
              <w:t xml:space="preserve">Soltanto le </w:t>
            </w:r>
            <w:r w:rsidR="00322E7C" w:rsidRPr="00E84926">
              <w:rPr>
                <w:rFonts w:cs="Arial"/>
                <w:sz w:val="20"/>
                <w:lang w:val="it-IT"/>
              </w:rPr>
              <w:t>comunicazioni in forma elettronica</w:t>
            </w:r>
            <w:r w:rsidRPr="00E84926">
              <w:rPr>
                <w:rFonts w:cs="Arial"/>
                <w:sz w:val="20"/>
                <w:lang w:val="it-IT"/>
              </w:rPr>
              <w:t xml:space="preserve"> (</w:t>
            </w:r>
            <w:r w:rsidR="00322E7C" w:rsidRPr="00E84926">
              <w:rPr>
                <w:rFonts w:cs="Arial"/>
                <w:sz w:val="20"/>
                <w:lang w:val="it-IT"/>
              </w:rPr>
              <w:t>decisioni anche via posta</w:t>
            </w:r>
            <w:r w:rsidRPr="00E84926">
              <w:rPr>
                <w:rFonts w:cs="Arial"/>
                <w:sz w:val="20"/>
                <w:lang w:val="it-IT"/>
              </w:rPr>
              <w:t>)</w:t>
            </w:r>
          </w:p>
        </w:tc>
      </w:tr>
      <w:tr w:rsidR="001D19E3" w:rsidRPr="002247E0" w14:paraId="301E577E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758CDB8C" w14:textId="5AE7381F" w:rsidR="001D19E3" w:rsidRPr="00E84926" w:rsidRDefault="00322E7C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N. IDI</w:t>
            </w:r>
            <w:r w:rsidR="001D19E3" w:rsidRPr="00E84926">
              <w:rPr>
                <w:rFonts w:cs="Arial"/>
                <w:sz w:val="20"/>
                <w:lang w:val="it-IT"/>
              </w:rPr>
              <w:t xml:space="preserve">: </w:t>
            </w:r>
          </w:p>
        </w:tc>
        <w:tc>
          <w:tcPr>
            <w:tcW w:w="7183" w:type="dxa"/>
            <w:gridSpan w:val="5"/>
            <w:shd w:val="clear" w:color="auto" w:fill="DEEAF6" w:themeFill="accent1" w:themeFillTint="33"/>
          </w:tcPr>
          <w:p w14:paraId="37CF8B43" w14:textId="7CDC4510" w:rsidR="001D19E3" w:rsidRPr="00E84926" w:rsidRDefault="001D19E3" w:rsidP="00C421E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 xml:space="preserve">CHE - </w:t>
            </w: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9"/>
            <w:r w:rsidRPr="00E84926">
              <w:rPr>
                <w:rFonts w:cs="Arial"/>
                <w:sz w:val="20"/>
                <w:lang w:val="it-IT"/>
              </w:rPr>
              <w:br/>
            </w:r>
            <w:r w:rsidR="0076417B" w:rsidRPr="00E84926">
              <w:rPr>
                <w:rFonts w:ascii="Arial Narrow" w:hAnsi="Arial Narrow" w:cs="Arial"/>
                <w:sz w:val="20"/>
                <w:lang w:val="it-IT"/>
              </w:rPr>
              <w:t>(</w:t>
            </w:r>
            <w:r w:rsidR="00322E7C" w:rsidRPr="00E84926">
              <w:rPr>
                <w:rFonts w:ascii="Arial Narrow" w:hAnsi="Arial Narrow" w:cs="Arial"/>
                <w:sz w:val="20"/>
                <w:lang w:val="it-IT"/>
              </w:rPr>
              <w:t>numero d’identificazione dell’impresa secondo il registro I</w:t>
            </w:r>
            <w:r w:rsidR="00C421EC">
              <w:rPr>
                <w:rFonts w:ascii="Arial Narrow" w:hAnsi="Arial Narrow" w:cs="Arial"/>
                <w:sz w:val="20"/>
                <w:lang w:val="it-IT"/>
              </w:rPr>
              <w:t>D</w:t>
            </w:r>
            <w:r w:rsidR="00322E7C" w:rsidRPr="00E84926">
              <w:rPr>
                <w:rFonts w:ascii="Arial Narrow" w:hAnsi="Arial Narrow" w:cs="Arial"/>
                <w:sz w:val="20"/>
                <w:lang w:val="it-IT"/>
              </w:rPr>
              <w:t>I</w:t>
            </w:r>
            <w:r w:rsidR="0076417B" w:rsidRPr="00E84926">
              <w:rPr>
                <w:rFonts w:ascii="Arial Narrow" w:hAnsi="Arial Narrow" w:cs="Arial"/>
                <w:sz w:val="20"/>
                <w:lang w:val="it-IT"/>
              </w:rPr>
              <w:t>)</w:t>
            </w:r>
          </w:p>
        </w:tc>
      </w:tr>
      <w:tr w:rsidR="001D19E3" w:rsidRPr="00E84926" w14:paraId="68AA3BDD" w14:textId="77777777" w:rsidTr="000755A6">
        <w:tc>
          <w:tcPr>
            <w:tcW w:w="2405" w:type="dxa"/>
            <w:gridSpan w:val="2"/>
            <w:shd w:val="clear" w:color="auto" w:fill="auto"/>
          </w:tcPr>
          <w:p w14:paraId="170F418F" w14:textId="18B68D17" w:rsidR="001D19E3" w:rsidRPr="00E84926" w:rsidRDefault="00322E7C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Succursali dell’impresa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3F52DB0C" w14:textId="77777777" w:rsidR="001D19E3" w:rsidRPr="00E84926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10"/>
          </w:p>
        </w:tc>
      </w:tr>
      <w:tr w:rsidR="000755A6" w:rsidRPr="00E84926" w14:paraId="3DA0FFA5" w14:textId="77777777" w:rsidTr="000755A6">
        <w:tc>
          <w:tcPr>
            <w:tcW w:w="3539" w:type="dxa"/>
            <w:gridSpan w:val="3"/>
            <w:shd w:val="clear" w:color="auto" w:fill="auto"/>
          </w:tcPr>
          <w:p w14:paraId="65C78BB0" w14:textId="77777777" w:rsidR="00CD1BB6" w:rsidRPr="00E84926" w:rsidRDefault="00D078D7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111BA8" wp14:editId="2E5EE95A">
                      <wp:simplePos x="0" y="0"/>
                      <wp:positionH relativeFrom="column">
                        <wp:posOffset>688263</wp:posOffset>
                      </wp:positionH>
                      <wp:positionV relativeFrom="paragraph">
                        <wp:posOffset>8864</wp:posOffset>
                      </wp:positionV>
                      <wp:extent cx="1417929" cy="177800"/>
                      <wp:effectExtent l="0" t="19050" r="30480" b="317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41319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3" o:spid="_x0000_s1026" type="#_x0000_t93" style="position:absolute;margin-left:54.2pt;margin-top:.7pt;width:111.6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3346C930" w14:textId="5FFE4971" w:rsidR="00CD1BB6" w:rsidRPr="00E84926" w:rsidRDefault="00DF1668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11"/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322E7C" w:rsidRPr="00E84926">
              <w:rPr>
                <w:rFonts w:cs="Arial"/>
                <w:sz w:val="20"/>
                <w:lang w:val="it-IT"/>
              </w:rPr>
              <w:t>produce</w:t>
            </w:r>
            <w:r w:rsidR="000908D7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632138" w:rsidRPr="00E84926">
              <w:rPr>
                <w:rFonts w:cs="Arial"/>
                <w:sz w:val="20"/>
                <w:lang w:val="it-IT"/>
              </w:rPr>
              <w:t xml:space="preserve">+ </w:t>
            </w:r>
            <w:r w:rsidR="00322E7C" w:rsidRPr="00E84926">
              <w:rPr>
                <w:rFonts w:cs="Arial"/>
                <w:sz w:val="20"/>
                <w:lang w:val="it-IT"/>
              </w:rPr>
              <w:t>commercia</w:t>
            </w:r>
            <w:r w:rsidR="000908D7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632138" w:rsidRPr="00E84926">
              <w:rPr>
                <w:rFonts w:cs="Arial"/>
                <w:sz w:val="20"/>
                <w:lang w:val="it-IT"/>
              </w:rPr>
              <w:t>(</w:t>
            </w:r>
            <w:r w:rsidR="00322E7C" w:rsidRPr="00E84926">
              <w:rPr>
                <w:rFonts w:cs="Arial"/>
                <w:sz w:val="20"/>
                <w:lang w:val="it-IT"/>
              </w:rPr>
              <w:t>acquisto</w:t>
            </w:r>
            <w:r w:rsidR="00632138" w:rsidRPr="00E84926">
              <w:rPr>
                <w:rFonts w:cs="Arial"/>
                <w:sz w:val="20"/>
                <w:lang w:val="it-IT"/>
              </w:rPr>
              <w:t>/</w:t>
            </w:r>
            <w:r w:rsidR="00322E7C" w:rsidRPr="00E84926">
              <w:rPr>
                <w:rFonts w:cs="Arial"/>
                <w:sz w:val="20"/>
                <w:lang w:val="it-IT"/>
              </w:rPr>
              <w:t>vendita</w:t>
            </w:r>
            <w:r w:rsidR="00632138" w:rsidRPr="00E84926">
              <w:rPr>
                <w:rFonts w:cs="Arial"/>
                <w:sz w:val="20"/>
                <w:lang w:val="it-IT"/>
              </w:rPr>
              <w:t>)</w:t>
            </w:r>
          </w:p>
        </w:tc>
      </w:tr>
      <w:tr w:rsidR="000755A6" w:rsidRPr="002247E0" w14:paraId="416177F9" w14:textId="77777777" w:rsidTr="000755A6">
        <w:tc>
          <w:tcPr>
            <w:tcW w:w="3539" w:type="dxa"/>
            <w:gridSpan w:val="3"/>
            <w:shd w:val="clear" w:color="auto" w:fill="auto"/>
          </w:tcPr>
          <w:p w14:paraId="647C222C" w14:textId="77777777" w:rsidR="00CD1BB6" w:rsidRPr="00E84926" w:rsidRDefault="000755A6" w:rsidP="00BF1B51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A2AFC10" wp14:editId="2E14A78A">
                      <wp:simplePos x="0" y="0"/>
                      <wp:positionH relativeFrom="column">
                        <wp:posOffset>688594</wp:posOffset>
                      </wp:positionH>
                      <wp:positionV relativeFrom="paragraph">
                        <wp:posOffset>18719</wp:posOffset>
                      </wp:positionV>
                      <wp:extent cx="1417929" cy="177800"/>
                      <wp:effectExtent l="0" t="19050" r="30480" b="317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929CA" id="AutoShape 3" o:spid="_x0000_s1026" type="#_x0000_t93" style="position:absolute;margin-left:54.2pt;margin-top:1.45pt;width:111.65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0937EBE5" w14:textId="559DFCE6" w:rsidR="00CD1BB6" w:rsidRPr="00E84926" w:rsidRDefault="00DF1668" w:rsidP="00322E7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4"/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bookmarkEnd w:id="12"/>
            <w:r w:rsidR="00632138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322E7C" w:rsidRPr="00E84926">
              <w:rPr>
                <w:rFonts w:cs="Arial"/>
                <w:sz w:val="20"/>
                <w:lang w:val="it-IT"/>
              </w:rPr>
              <w:t>commercia con l’estero</w:t>
            </w:r>
            <w:r w:rsidR="00632138" w:rsidRPr="00E84926">
              <w:rPr>
                <w:rFonts w:cs="Arial"/>
                <w:sz w:val="20"/>
                <w:lang w:val="it-IT"/>
              </w:rPr>
              <w:t xml:space="preserve"> (</w:t>
            </w:r>
            <w:r w:rsidR="00322E7C" w:rsidRPr="00E84926">
              <w:rPr>
                <w:rFonts w:cs="Arial"/>
                <w:sz w:val="20"/>
                <w:lang w:val="it-IT"/>
              </w:rPr>
              <w:t>acquisto</w:t>
            </w:r>
            <w:r w:rsidR="00632138" w:rsidRPr="00E84926">
              <w:rPr>
                <w:rFonts w:cs="Arial"/>
                <w:sz w:val="20"/>
                <w:lang w:val="it-IT"/>
              </w:rPr>
              <w:t>/</w:t>
            </w:r>
            <w:r w:rsidR="00322E7C" w:rsidRPr="00E84926">
              <w:rPr>
                <w:rFonts w:cs="Arial"/>
                <w:sz w:val="20"/>
                <w:lang w:val="it-IT"/>
              </w:rPr>
              <w:t>vendita</w:t>
            </w:r>
            <w:r w:rsidR="00632138" w:rsidRPr="00E84926">
              <w:rPr>
                <w:rFonts w:cs="Arial"/>
                <w:sz w:val="20"/>
                <w:lang w:val="it-IT"/>
              </w:rPr>
              <w:t>)</w:t>
            </w:r>
          </w:p>
        </w:tc>
      </w:tr>
    </w:tbl>
    <w:p w14:paraId="534465BF" w14:textId="585D45AD" w:rsidR="00382EE4" w:rsidRPr="00E84926" w:rsidRDefault="00441AC6" w:rsidP="000755A6">
      <w:pPr>
        <w:spacing w:before="120" w:after="40" w:line="240" w:lineRule="atLeast"/>
        <w:rPr>
          <w:rFonts w:cs="Arial"/>
          <w:b/>
          <w:sz w:val="20"/>
          <w:lang w:val="it-IT"/>
        </w:rPr>
      </w:pPr>
      <w:r w:rsidRPr="00E84926">
        <w:rPr>
          <w:rFonts w:cs="Arial"/>
          <w:b/>
          <w:sz w:val="20"/>
          <w:lang w:val="it-IT"/>
        </w:rPr>
        <w:t>Merci delle categorie seguenti</w:t>
      </w:r>
      <w:r w:rsidR="00E82667" w:rsidRPr="00E84926">
        <w:rPr>
          <w:rFonts w:cs="Arial"/>
          <w:b/>
          <w:sz w:val="20"/>
          <w:lang w:val="it-IT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B55CA4" w:rsidRPr="002247E0" w14:paraId="5AABACE3" w14:textId="77777777" w:rsidTr="00310E34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002582" w14:textId="7323E711" w:rsidR="00B55CA4" w:rsidRPr="00E84926" w:rsidRDefault="00DF489D" w:rsidP="00DF489D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 xml:space="preserve">Vegetali/parti di vegetali destinati alla piantagione </w:t>
            </w:r>
            <w:r w:rsidR="00B55CA4" w:rsidRPr="00E84926">
              <w:rPr>
                <w:rFonts w:cs="Arial"/>
                <w:sz w:val="20"/>
                <w:lang w:val="it-IT"/>
              </w:rPr>
              <w:t>(</w:t>
            </w:r>
            <w:r w:rsidRPr="00E84926">
              <w:rPr>
                <w:rFonts w:cs="Arial"/>
                <w:sz w:val="20"/>
                <w:lang w:val="it-IT"/>
              </w:rPr>
              <w:t>sementi escl.</w:t>
            </w:r>
            <w:r w:rsidR="00B55CA4" w:rsidRPr="00E84926">
              <w:rPr>
                <w:rFonts w:cs="Arial"/>
                <w:sz w:val="20"/>
                <w:lang w:val="it-IT"/>
              </w:rPr>
              <w:t>)</w:t>
            </w:r>
            <w:r w:rsidR="00FE281A" w:rsidRPr="00E84926">
              <w:rPr>
                <w:rFonts w:cs="Arial"/>
                <w:sz w:val="20"/>
                <w:lang w:val="it-IT"/>
              </w:rPr>
              <w:t>:</w:t>
            </w:r>
          </w:p>
        </w:tc>
      </w:tr>
      <w:tr w:rsidR="00B55CA4" w:rsidRPr="002247E0" w14:paraId="31382A07" w14:textId="77777777" w:rsidTr="00310E34">
        <w:tc>
          <w:tcPr>
            <w:tcW w:w="3114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14:paraId="0714774F" w14:textId="6442D72B" w:rsidR="00B55CA4" w:rsidRPr="00E84926" w:rsidRDefault="00B55CA4" w:rsidP="00F161E3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or</w:t>
            </w:r>
            <w:r w:rsidR="00F161E3" w:rsidRPr="00E84926">
              <w:rPr>
                <w:rFonts w:cs="Arial"/>
                <w:sz w:val="20"/>
                <w:lang w:val="it-IT"/>
              </w:rPr>
              <w:t>n</w:t>
            </w:r>
            <w:r w:rsidR="00D12F6F" w:rsidRPr="00E84926">
              <w:rPr>
                <w:rFonts w:cs="Arial"/>
                <w:sz w:val="20"/>
                <w:lang w:val="it-IT"/>
              </w:rPr>
              <w:t>amentali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731B8F6" w14:textId="007910E5" w:rsidR="00B55CA4" w:rsidRPr="00E84926" w:rsidRDefault="00B55CA4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Alberi da frutto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0991961A" w14:textId="27DC4DE4" w:rsidR="00B55CA4" w:rsidRPr="00E84926" w:rsidRDefault="003A0B57" w:rsidP="00C421EC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F161E3" w:rsidRPr="00E84926">
              <w:rPr>
                <w:rFonts w:cs="Arial"/>
                <w:sz w:val="20"/>
                <w:lang w:val="it-IT"/>
              </w:rPr>
              <w:t>Piante di frutt</w:t>
            </w:r>
            <w:r w:rsidR="00C421EC">
              <w:rPr>
                <w:rFonts w:cs="Arial"/>
                <w:sz w:val="20"/>
                <w:lang w:val="it-IT"/>
              </w:rPr>
              <w:t>a</w:t>
            </w:r>
            <w:r w:rsidR="00F161E3" w:rsidRPr="00E84926">
              <w:rPr>
                <w:rFonts w:cs="Arial"/>
                <w:sz w:val="20"/>
                <w:lang w:val="it-IT"/>
              </w:rPr>
              <w:t xml:space="preserve"> a bacche</w:t>
            </w:r>
          </w:p>
        </w:tc>
      </w:tr>
      <w:tr w:rsidR="003A0B57" w:rsidRPr="00E84926" w14:paraId="6E0E8089" w14:textId="77777777" w:rsidTr="00310E34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52B12C6D" w14:textId="51449312" w:rsidR="003A0B57" w:rsidRPr="00E84926" w:rsidRDefault="003A0B57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forestali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2024249" w14:textId="28931DF6" w:rsidR="003A0B57" w:rsidRPr="00E84926" w:rsidRDefault="003A0B57" w:rsidP="00572EE9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572EE9">
              <w:rPr>
                <w:rFonts w:cs="Arial"/>
                <w:sz w:val="20"/>
                <w:lang w:val="it-IT"/>
              </w:rPr>
              <w:t>P</w:t>
            </w:r>
            <w:r w:rsidR="00F161E3" w:rsidRPr="00E84926">
              <w:rPr>
                <w:rFonts w:cs="Arial"/>
                <w:sz w:val="20"/>
                <w:lang w:val="it-IT"/>
              </w:rPr>
              <w:t>iantimi di ortaggi</w:t>
            </w:r>
            <w:r w:rsidRPr="00E84926">
              <w:rPr>
                <w:rFonts w:cs="Arial"/>
                <w:sz w:val="20"/>
                <w:lang w:val="it-IT"/>
              </w:rPr>
              <w:t xml:space="preserve">, </w:t>
            </w:r>
            <w:r w:rsidR="00F161E3" w:rsidRPr="00E84926">
              <w:rPr>
                <w:rFonts w:cs="Arial"/>
                <w:sz w:val="20"/>
                <w:lang w:val="it-IT"/>
              </w:rPr>
              <w:t>piante erbacee ornamentali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5BB5F1EA" w14:textId="578D6D07" w:rsidR="003A0B57" w:rsidRPr="00E84926" w:rsidRDefault="003A0B57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Vite</w:t>
            </w:r>
          </w:p>
        </w:tc>
      </w:tr>
      <w:tr w:rsidR="003A0B57" w:rsidRPr="00E84926" w14:paraId="696AE071" w14:textId="77777777" w:rsidTr="00EF6F54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D660281" w14:textId="72019FA8" w:rsidR="003A0B57" w:rsidRPr="00E84926" w:rsidRDefault="003A0B57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oleaginose e da fibra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D7AD6B9" w14:textId="472A3599" w:rsidR="003A0B57" w:rsidRPr="00E84926" w:rsidRDefault="000037B6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Fiori recisi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3C8C321A" w14:textId="09ABE1D3" w:rsidR="003A0B57" w:rsidRPr="00E84926" w:rsidRDefault="003A0B57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="000037B6"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Altro</w:t>
            </w:r>
            <w:r w:rsidR="000037B6" w:rsidRPr="00E84926">
              <w:rPr>
                <w:rFonts w:cs="Arial"/>
                <w:sz w:val="20"/>
                <w:lang w:val="it-IT"/>
              </w:rPr>
              <w:t xml:space="preserve">: </w:t>
            </w:r>
            <w:r w:rsidR="000037B6"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37B6"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="000037B6" w:rsidRPr="00E84926">
              <w:rPr>
                <w:rFonts w:cs="Arial"/>
                <w:sz w:val="20"/>
                <w:lang w:val="it-IT"/>
              </w:rPr>
            </w:r>
            <w:r w:rsidR="000037B6" w:rsidRPr="00E84926">
              <w:rPr>
                <w:rFonts w:cs="Arial"/>
                <w:sz w:val="20"/>
                <w:lang w:val="it-IT"/>
              </w:rPr>
              <w:fldChar w:fldCharType="separate"/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0037B6" w:rsidRPr="00E84926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61184" w:rsidRPr="00E84926" w14:paraId="2F02CD18" w14:textId="77777777" w:rsidTr="00EF6F54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313674" w14:textId="65C74D84" w:rsidR="00661184" w:rsidRPr="00E84926" w:rsidRDefault="00D12F6F" w:rsidP="00EF6F54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Sementi:</w:t>
            </w:r>
          </w:p>
        </w:tc>
      </w:tr>
      <w:tr w:rsidR="006D7A4D" w:rsidRPr="00E84926" w14:paraId="782B8E25" w14:textId="77777777" w:rsidTr="00EF6F54"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1982DA1A" w14:textId="21D231E1" w:rsidR="006D7A4D" w:rsidRPr="00E84926" w:rsidRDefault="006D7A4D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Cereali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F5DCC1" w14:textId="2FEE7B88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Ortaggi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14:paraId="3222B2A1" w14:textId="5AD8F8E0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Frutti</w:t>
            </w:r>
          </w:p>
        </w:tc>
      </w:tr>
      <w:tr w:rsidR="006D7A4D" w:rsidRPr="00E84926" w14:paraId="7FE40ADE" w14:textId="77777777" w:rsidTr="00907191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9F92278" w14:textId="0D1D76F3" w:rsidR="000908D7" w:rsidRPr="00E84926" w:rsidRDefault="006D7A4D" w:rsidP="000908D7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="00D12F6F" w:rsidRPr="00E84926">
              <w:rPr>
                <w:rFonts w:cs="Arial"/>
                <w:sz w:val="20"/>
                <w:lang w:val="it-IT"/>
              </w:rPr>
              <w:t xml:space="preserve"> Piante da foraggio</w:t>
            </w:r>
          </w:p>
          <w:p w14:paraId="25AC2758" w14:textId="139B0481" w:rsidR="006D7A4D" w:rsidRPr="00E84926" w:rsidRDefault="0028146F" w:rsidP="00D12F6F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Barbabietole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86E14F6" w14:textId="585D4257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Piante oleaginose e da fibra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122711D6" w14:textId="5283BF16" w:rsidR="006D7A4D" w:rsidRPr="00E84926" w:rsidRDefault="006D7A4D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Materiale di riproduzione forestale</w:t>
            </w:r>
          </w:p>
        </w:tc>
      </w:tr>
      <w:tr w:rsidR="004323E6" w:rsidRPr="00E84926" w14:paraId="55DCC8B5" w14:textId="77777777" w:rsidTr="00907191">
        <w:tc>
          <w:tcPr>
            <w:tcW w:w="3114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6A81D577" w14:textId="0F506FF3" w:rsidR="004323E6" w:rsidRPr="00E84926" w:rsidRDefault="00DF489D" w:rsidP="00DF489D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>Altro</w:t>
            </w:r>
            <w:r w:rsidR="009A6172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11E728F3" w14:textId="7761BB65" w:rsidR="004323E6" w:rsidRPr="00E84926" w:rsidRDefault="004323E6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Agrumi con foglie e peduncoli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</w:tcPr>
          <w:p w14:paraId="6C1AA946" w14:textId="48AB8ED4" w:rsidR="004323E6" w:rsidRPr="00E84926" w:rsidRDefault="004323E6" w:rsidP="00D12F6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D12F6F" w:rsidRPr="00E84926">
              <w:rPr>
                <w:rFonts w:cs="Arial"/>
                <w:sz w:val="20"/>
                <w:lang w:val="it-IT"/>
              </w:rPr>
              <w:t>Altro</w:t>
            </w:r>
            <w:r w:rsidR="008264BF" w:rsidRPr="00E84926">
              <w:rPr>
                <w:rFonts w:cs="Arial"/>
                <w:sz w:val="20"/>
                <w:lang w:val="it-IT"/>
              </w:rPr>
              <w:t xml:space="preserve">: </w:t>
            </w:r>
            <w:r w:rsidR="00D041BF"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1BF"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="00D041BF" w:rsidRPr="00E84926">
              <w:rPr>
                <w:rFonts w:cs="Arial"/>
                <w:sz w:val="20"/>
                <w:lang w:val="it-IT"/>
              </w:rPr>
            </w:r>
            <w:r w:rsidR="00D041BF" w:rsidRPr="00E84926">
              <w:rPr>
                <w:rFonts w:cs="Arial"/>
                <w:sz w:val="20"/>
                <w:lang w:val="it-IT"/>
              </w:rPr>
              <w:fldChar w:fldCharType="separate"/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="00D041BF" w:rsidRPr="00E84926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14:paraId="120C9F59" w14:textId="2830AA44" w:rsidR="004323E6" w:rsidRPr="00E84926" w:rsidRDefault="00441AC6" w:rsidP="004323E6">
      <w:pPr>
        <w:spacing w:before="120" w:after="40" w:line="240" w:lineRule="atLeast"/>
        <w:rPr>
          <w:rFonts w:cs="Arial"/>
          <w:b/>
          <w:sz w:val="20"/>
          <w:lang w:val="it-IT"/>
        </w:rPr>
      </w:pPr>
      <w:r w:rsidRPr="00E84926">
        <w:rPr>
          <w:rFonts w:cs="Arial"/>
          <w:b/>
          <w:sz w:val="20"/>
          <w:lang w:val="it-IT"/>
        </w:rPr>
        <w:t>Cessione della merce</w:t>
      </w:r>
      <w:r w:rsidR="004323E6" w:rsidRPr="00E84926">
        <w:rPr>
          <w:rFonts w:cs="Arial"/>
          <w:b/>
          <w:sz w:val="20"/>
          <w:lang w:val="it-IT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860"/>
        <w:gridCol w:w="3119"/>
      </w:tblGrid>
      <w:tr w:rsidR="00441AC6" w:rsidRPr="002247E0" w14:paraId="7C01BD7C" w14:textId="77777777" w:rsidTr="0028066A">
        <w:tc>
          <w:tcPr>
            <w:tcW w:w="4372" w:type="dxa"/>
            <w:tcBorders>
              <w:top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0949D9C6" w14:textId="42E381F5" w:rsidR="00441AC6" w:rsidRPr="00E84926" w:rsidRDefault="00441AC6" w:rsidP="00441AC6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ad acquirenti professionisti (incl. giardinieri, paesaggisti, agricoltori, ecc.)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</w:tcPr>
          <w:p w14:paraId="71343C7F" w14:textId="6E00B683" w:rsidR="00441AC6" w:rsidRPr="00E84926" w:rsidRDefault="00441AC6" w:rsidP="00441AC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ad acquirenti non professionisti (privati) tramite vendita diretta (in loco) </w:t>
            </w:r>
          </w:p>
        </w:tc>
      </w:tr>
      <w:tr w:rsidR="00441AC6" w:rsidRPr="002247E0" w14:paraId="4B131759" w14:textId="77777777" w:rsidTr="00310E34">
        <w:tc>
          <w:tcPr>
            <w:tcW w:w="9351" w:type="dxa"/>
            <w:gridSpan w:val="3"/>
            <w:tcBorders>
              <w:top w:val="nil"/>
            </w:tcBorders>
            <w:shd w:val="clear" w:color="auto" w:fill="E2EFD9" w:themeFill="accent6" w:themeFillTint="33"/>
          </w:tcPr>
          <w:p w14:paraId="69CF26DF" w14:textId="0E5C9CB6" w:rsidR="00441AC6" w:rsidRPr="00E84926" w:rsidRDefault="00441AC6" w:rsidP="00441AC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ad acquirenti non professionisti (privati) tramite </w:t>
            </w:r>
            <w:r w:rsidRPr="00E84926">
              <w:rPr>
                <w:rFonts w:cs="Arial"/>
                <w:b/>
                <w:sz w:val="20"/>
                <w:lang w:val="it-IT"/>
              </w:rPr>
              <w:t>vendita a distanza</w:t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Pr="00E84926">
              <w:rPr>
                <w:rFonts w:ascii="Arial Narrow" w:hAnsi="Arial Narrow" w:cs="Arial"/>
                <w:sz w:val="18"/>
                <w:szCs w:val="18"/>
                <w:lang w:val="it-IT"/>
              </w:rPr>
              <w:t>(ordine online, per telefono, via fax, da catalogo, ecc.)</w:t>
            </w:r>
          </w:p>
        </w:tc>
      </w:tr>
      <w:tr w:rsidR="00AC7CA7" w:rsidRPr="00E84926" w14:paraId="3BD7B606" w14:textId="77777777" w:rsidTr="00F93DB3">
        <w:tc>
          <w:tcPr>
            <w:tcW w:w="6232" w:type="dxa"/>
            <w:gridSpan w:val="2"/>
            <w:shd w:val="clear" w:color="auto" w:fill="auto"/>
          </w:tcPr>
          <w:p w14:paraId="36737F1C" w14:textId="2433C3C4" w:rsidR="00AC7CA7" w:rsidRPr="00E84926" w:rsidRDefault="00441AC6" w:rsidP="00C421E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t xml:space="preserve">La fornitura è effettuata verso </w:t>
            </w:r>
            <w:r w:rsidR="00C421EC">
              <w:rPr>
                <w:rFonts w:cs="Arial"/>
                <w:sz w:val="20"/>
                <w:lang w:val="it-IT"/>
              </w:rPr>
              <w:t>o</w:t>
            </w:r>
            <w:r w:rsidRPr="00E84926">
              <w:rPr>
                <w:rFonts w:cs="Arial"/>
                <w:sz w:val="20"/>
                <w:lang w:val="it-IT"/>
              </w:rPr>
              <w:t xml:space="preserve"> in </w:t>
            </w:r>
            <w:r w:rsidR="00E84926">
              <w:rPr>
                <w:rFonts w:cs="Arial"/>
                <w:sz w:val="20"/>
                <w:lang w:val="it-IT"/>
              </w:rPr>
              <w:t xml:space="preserve">(una) </w:t>
            </w:r>
            <w:r w:rsidRPr="00E84926">
              <w:rPr>
                <w:rFonts w:cs="Arial"/>
                <w:sz w:val="20"/>
                <w:lang w:val="it-IT"/>
              </w:rPr>
              <w:t>zone</w:t>
            </w:r>
            <w:r w:rsidR="00E84926">
              <w:rPr>
                <w:rFonts w:cs="Arial"/>
                <w:sz w:val="20"/>
                <w:lang w:val="it-IT"/>
              </w:rPr>
              <w:t>(a)</w:t>
            </w:r>
            <w:r w:rsidRPr="00E84926">
              <w:rPr>
                <w:rFonts w:cs="Arial"/>
                <w:sz w:val="20"/>
                <w:lang w:val="it-IT"/>
              </w:rPr>
              <w:t xml:space="preserve"> protette</w:t>
            </w:r>
            <w:r w:rsidR="00E84926">
              <w:rPr>
                <w:rFonts w:cs="Arial"/>
                <w:sz w:val="20"/>
                <w:lang w:val="it-IT"/>
              </w:rPr>
              <w:t>(a)</w:t>
            </w:r>
            <w:r w:rsidR="00AC7CA7" w:rsidRPr="00E84926">
              <w:rPr>
                <w:rStyle w:val="Funotenzeichen"/>
                <w:rFonts w:cs="Arial"/>
                <w:sz w:val="20"/>
                <w:lang w:val="it-IT"/>
              </w:rPr>
              <w:footnoteReference w:id="1"/>
            </w:r>
            <w:r w:rsidR="00AC7CA7" w:rsidRPr="00E84926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07E01D7B" w14:textId="794BA7B8" w:rsidR="00AC7CA7" w:rsidRPr="00E84926" w:rsidRDefault="00AC7CA7" w:rsidP="00441AC6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Sì</w:t>
            </w:r>
            <w:r w:rsidRPr="00E84926">
              <w:rPr>
                <w:rStyle w:val="Funotenzeichen"/>
                <w:rFonts w:eastAsiaTheme="minorHAnsi" w:cs="Arial"/>
                <w:sz w:val="20"/>
                <w:lang w:val="it-IT" w:eastAsia="en-US"/>
              </w:rPr>
              <w:footnoteReference w:id="2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cs="Arial"/>
                <w:sz w:val="20"/>
                <w:lang w:val="it-IT"/>
              </w:rPr>
            </w:r>
            <w:r w:rsidRPr="00E8492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14:paraId="5D6EE2D0" w14:textId="4651B9EE" w:rsidR="00E82667" w:rsidRPr="00E84926" w:rsidRDefault="00F161E3" w:rsidP="003A2432">
      <w:pPr>
        <w:spacing w:before="120" w:after="40" w:line="240" w:lineRule="atLeast"/>
        <w:rPr>
          <w:rFonts w:cs="Arial"/>
          <w:b/>
          <w:sz w:val="20"/>
          <w:lang w:val="it-IT"/>
        </w:rPr>
      </w:pPr>
      <w:r w:rsidRPr="00E84926">
        <w:rPr>
          <w:rFonts w:cs="Arial"/>
          <w:b/>
          <w:sz w:val="20"/>
          <w:lang w:val="it-IT"/>
        </w:rPr>
        <w:t>Importazione da Stati terzi</w:t>
      </w:r>
      <w:r w:rsidR="00E82667" w:rsidRPr="00E84926">
        <w:rPr>
          <w:rFonts w:cs="Arial"/>
          <w:b/>
          <w:sz w:val="20"/>
          <w:lang w:val="it-IT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3A2432" w:rsidRPr="00E84926" w14:paraId="66818266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02002F37" w14:textId="55C2B705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Piante vive (b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onsai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 xml:space="preserve"> escl.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C2008CD" w14:textId="1A835C75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Bonsai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3FE86AD" w14:textId="2F4F4821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Pr="00E84926">
              <w:rPr>
                <w:rFonts w:eastAsiaTheme="minorHAnsi" w:cs="Arial"/>
                <w:sz w:val="20"/>
                <w:lang w:val="it-IT" w:eastAsia="en-US"/>
              </w:rPr>
              <w:t>S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ementi</w:t>
            </w:r>
          </w:p>
        </w:tc>
      </w:tr>
      <w:tr w:rsidR="003A2432" w:rsidRPr="00E84926" w14:paraId="10F156EA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11745DF2" w14:textId="739445E5" w:rsidR="003A2432" w:rsidRPr="00E84926" w:rsidRDefault="003A2432" w:rsidP="00C421EC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C421EC">
              <w:rPr>
                <w:rFonts w:eastAsiaTheme="minorHAnsi" w:cs="Arial"/>
                <w:sz w:val="20"/>
                <w:lang w:val="it-IT" w:eastAsia="en-US"/>
              </w:rPr>
              <w:t>Cipolle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, tuberi, bulbi</w:t>
            </w:r>
            <w:r w:rsidR="00C421EC">
              <w:rPr>
                <w:rFonts w:eastAsiaTheme="minorHAnsi" w:cs="Arial"/>
                <w:sz w:val="20"/>
                <w:lang w:val="it-IT" w:eastAsia="en-US"/>
              </w:rPr>
              <w:t xml:space="preserve"> e rizomi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844CD0E" w14:textId="710CFE44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Frutti e ortaggi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27B5825" w14:textId="0ABCA559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Fiori recisi e rami</w:t>
            </w:r>
          </w:p>
        </w:tc>
      </w:tr>
      <w:tr w:rsidR="003A2432" w:rsidRPr="00E84926" w14:paraId="67B3D739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15A00FD3" w14:textId="4735165F" w:rsidR="003A2432" w:rsidRPr="00E84926" w:rsidRDefault="003A2432" w:rsidP="003A2432">
            <w:pPr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cs="Arial"/>
                <w:sz w:val="20"/>
                <w:lang w:val="it-IT"/>
              </w:rPr>
              <w:t>Macchinari e veicoli agricoli o forestali usati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88BC9B3" w14:textId="130EDF92" w:rsidR="003A2432" w:rsidRPr="00E8492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it-IT" w:eastAsia="en-US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Legno e prodotti di legno</w:t>
            </w:r>
          </w:p>
          <w:p w14:paraId="65C5ACC5" w14:textId="0493B87C" w:rsidR="003A2432" w:rsidRPr="00E84926" w:rsidRDefault="003A2432" w:rsidP="00441AC6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Terra e terreno di coltura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B81EC1D" w14:textId="4F2DC3AC" w:rsidR="003A2432" w:rsidRPr="00E8492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it-IT" w:eastAsia="en-US"/>
              </w:rPr>
            </w:pPr>
            <w:r w:rsidRPr="00E84926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26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F51896">
              <w:rPr>
                <w:rFonts w:cs="Arial"/>
                <w:sz w:val="20"/>
                <w:lang w:val="it-IT"/>
              </w:rPr>
            </w:r>
            <w:r w:rsidR="00F51896">
              <w:rPr>
                <w:rFonts w:cs="Arial"/>
                <w:sz w:val="20"/>
                <w:lang w:val="it-IT"/>
              </w:rPr>
              <w:fldChar w:fldCharType="separate"/>
            </w:r>
            <w:r w:rsidRPr="00E84926">
              <w:rPr>
                <w:rFonts w:cs="Arial"/>
                <w:sz w:val="20"/>
                <w:lang w:val="it-IT"/>
              </w:rPr>
              <w:fldChar w:fldCharType="end"/>
            </w:r>
            <w:r w:rsidRPr="00E84926">
              <w:rPr>
                <w:rFonts w:cs="Arial"/>
                <w:sz w:val="20"/>
                <w:lang w:val="it-IT"/>
              </w:rPr>
              <w:t xml:space="preserve"> </w:t>
            </w:r>
            <w:r w:rsidR="00441AC6" w:rsidRPr="00E84926">
              <w:rPr>
                <w:rFonts w:eastAsiaTheme="minorHAnsi" w:cs="Arial"/>
                <w:sz w:val="20"/>
                <w:lang w:val="it-IT" w:eastAsia="en-US"/>
              </w:rPr>
              <w:t>Corteccia</w:t>
            </w:r>
          </w:p>
          <w:p w14:paraId="724BF99C" w14:textId="77777777" w:rsidR="003A2432" w:rsidRPr="00E8492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it-IT"/>
              </w:rPr>
            </w:pPr>
          </w:p>
        </w:tc>
      </w:tr>
    </w:tbl>
    <w:p w14:paraId="795481CA" w14:textId="3ECD319D" w:rsidR="00AF16C7" w:rsidRPr="00E84926" w:rsidRDefault="00441AC6" w:rsidP="00A0001A">
      <w:pPr>
        <w:spacing w:before="120" w:after="40" w:line="240" w:lineRule="atLeast"/>
        <w:rPr>
          <w:rFonts w:ascii="Arial Narrow" w:hAnsi="Arial Narrow"/>
          <w:sz w:val="20"/>
          <w:lang w:val="it-IT"/>
        </w:rPr>
      </w:pPr>
      <w:r w:rsidRPr="00E84926">
        <w:rPr>
          <w:rFonts w:ascii="Arial Narrow" w:hAnsi="Arial Narrow"/>
          <w:sz w:val="20"/>
          <w:lang w:val="it-IT"/>
        </w:rPr>
        <w:t>L’azienda deve comunicare al SFF tutti i cambiamenti relativi ai suddetti dati entro 30 giorni.</w:t>
      </w:r>
      <w:r w:rsidR="00F161E3" w:rsidRPr="00E84926">
        <w:rPr>
          <w:rFonts w:ascii="Arial Narrow" w:hAnsi="Arial Narrow"/>
          <w:sz w:val="20"/>
          <w:lang w:val="it-IT"/>
        </w:rPr>
        <w:t xml:space="preserve"> </w:t>
      </w:r>
      <w:r w:rsidR="00F161E3" w:rsidRPr="00E84926">
        <w:rPr>
          <w:rFonts w:ascii="Arial Narrow" w:hAnsi="Arial Narrow"/>
          <w:sz w:val="20"/>
          <w:lang w:val="it-IT"/>
        </w:rPr>
        <w:br/>
        <w:t xml:space="preserve">Si richiede l’omologazione dell’azienda per il rilascio di passaporti fitosanitari in base a quanto </w:t>
      </w:r>
      <w:r w:rsidR="00D17F76" w:rsidRPr="00E84926">
        <w:rPr>
          <w:rFonts w:ascii="Arial Narrow" w:hAnsi="Arial Narrow"/>
          <w:sz w:val="20"/>
          <w:lang w:val="it-IT"/>
        </w:rPr>
        <w:t>sopra indicato</w:t>
      </w:r>
      <w:r w:rsidR="000F34BF" w:rsidRPr="00E84926">
        <w:rPr>
          <w:rFonts w:ascii="Arial Narrow" w:hAnsi="Arial Narrow"/>
          <w:sz w:val="20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F16C7" w:rsidRPr="00E84926" w14:paraId="7764B0CE" w14:textId="77777777" w:rsidTr="00AF16C7">
        <w:tc>
          <w:tcPr>
            <w:tcW w:w="4672" w:type="dxa"/>
          </w:tcPr>
          <w:p w14:paraId="3A042BA7" w14:textId="54EE282E" w:rsidR="00AF16C7" w:rsidRPr="00E84926" w:rsidRDefault="00441AC6" w:rsidP="00AF16C7">
            <w:pPr>
              <w:spacing w:before="80" w:after="80"/>
              <w:rPr>
                <w:rFonts w:ascii="Arial Narrow" w:hAnsi="Arial Narrow"/>
                <w:sz w:val="20"/>
                <w:lang w:val="it-IT"/>
              </w:rPr>
            </w:pPr>
            <w:r w:rsidRPr="00E84926">
              <w:rPr>
                <w:rFonts w:ascii="Arial Narrow" w:hAnsi="Arial Narrow"/>
                <w:sz w:val="20"/>
                <w:lang w:val="it-IT"/>
              </w:rPr>
              <w:t>Luogo e data</w:t>
            </w:r>
            <w:r w:rsidR="00AF16C7" w:rsidRPr="00E84926">
              <w:rPr>
                <w:rFonts w:ascii="Arial Narrow" w:hAnsi="Arial Narrow"/>
                <w:sz w:val="20"/>
                <w:lang w:val="it-IT"/>
              </w:rPr>
              <w:t>:</w:t>
            </w:r>
          </w:p>
          <w:p w14:paraId="4D0B7684" w14:textId="77777777" w:rsidR="00AF16C7" w:rsidRPr="00E84926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it-IT"/>
              </w:rPr>
            </w:pPr>
            <w:r w:rsidRPr="00E84926">
              <w:rPr>
                <w:rFonts w:ascii="Arial Narrow" w:hAnsi="Arial Narrow" w:cs="Arial"/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84926">
              <w:rPr>
                <w:rFonts w:ascii="Arial Narrow" w:hAnsi="Arial Narrow" w:cs="Arial"/>
                <w:sz w:val="20"/>
                <w:lang w:val="it-IT"/>
              </w:rPr>
              <w:instrText xml:space="preserve"> FORMTEXT </w:instrText>
            </w:r>
            <w:r w:rsidRPr="00E84926">
              <w:rPr>
                <w:rFonts w:ascii="Arial Narrow" w:hAnsi="Arial Narrow" w:cs="Arial"/>
                <w:sz w:val="20"/>
                <w:lang w:val="it-IT"/>
              </w:rPr>
            </w:r>
            <w:r w:rsidRPr="00E84926">
              <w:rPr>
                <w:rFonts w:ascii="Arial Narrow" w:hAnsi="Arial Narrow" w:cs="Arial"/>
                <w:sz w:val="20"/>
                <w:lang w:val="it-IT"/>
              </w:rPr>
              <w:fldChar w:fldCharType="separate"/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E84926">
              <w:rPr>
                <w:rFonts w:ascii="Arial Narrow" w:hAnsi="Arial Narrow" w:cs="Arial"/>
                <w:sz w:val="20"/>
                <w:lang w:val="it-IT"/>
              </w:rPr>
              <w:fldChar w:fldCharType="end"/>
            </w:r>
            <w:bookmarkEnd w:id="13"/>
          </w:p>
        </w:tc>
        <w:tc>
          <w:tcPr>
            <w:tcW w:w="4672" w:type="dxa"/>
          </w:tcPr>
          <w:p w14:paraId="4BCE7F6B" w14:textId="2E1F0682" w:rsidR="00AF16C7" w:rsidRPr="00E84926" w:rsidRDefault="00441AC6" w:rsidP="00AF16C7">
            <w:pPr>
              <w:spacing w:before="80" w:after="80"/>
              <w:rPr>
                <w:rFonts w:ascii="Arial Narrow" w:hAnsi="Arial Narrow"/>
                <w:sz w:val="20"/>
                <w:lang w:val="it-IT"/>
              </w:rPr>
            </w:pPr>
            <w:r w:rsidRPr="00E84926">
              <w:rPr>
                <w:rFonts w:ascii="Arial Narrow" w:hAnsi="Arial Narrow"/>
                <w:sz w:val="20"/>
                <w:lang w:val="it-IT"/>
              </w:rPr>
              <w:t>Firma</w:t>
            </w:r>
            <w:r w:rsidR="00AF16C7" w:rsidRPr="00E84926">
              <w:rPr>
                <w:rFonts w:ascii="Arial Narrow" w:hAnsi="Arial Narrow"/>
                <w:sz w:val="20"/>
                <w:lang w:val="it-IT"/>
              </w:rPr>
              <w:t>:</w:t>
            </w:r>
          </w:p>
          <w:p w14:paraId="4BFB0110" w14:textId="77777777" w:rsidR="00AF16C7" w:rsidRPr="00E84926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it-IT"/>
              </w:rPr>
            </w:pPr>
          </w:p>
        </w:tc>
      </w:tr>
    </w:tbl>
    <w:p w14:paraId="6CDFC18C" w14:textId="78BCDA9D" w:rsidR="004D29C7" w:rsidRPr="00E84926" w:rsidRDefault="00441AC6" w:rsidP="00441AC6">
      <w:pPr>
        <w:pStyle w:val="Betreff"/>
        <w:tabs>
          <w:tab w:val="left" w:pos="1960"/>
        </w:tabs>
        <w:spacing w:before="240" w:after="0"/>
        <w:ind w:left="993" w:hanging="993"/>
        <w:rPr>
          <w:lang w:val="it-IT"/>
        </w:rPr>
      </w:pPr>
      <w:r w:rsidRPr="00A0001A">
        <w:rPr>
          <w:bCs/>
          <w:sz w:val="20"/>
          <w:lang w:val="it-IT"/>
        </w:rPr>
        <w:t>Inoltrare a:</w:t>
      </w:r>
      <w:r w:rsidRPr="00E84926">
        <w:rPr>
          <w:b w:val="0"/>
          <w:bCs/>
          <w:sz w:val="20"/>
          <w:lang w:val="it-IT"/>
        </w:rPr>
        <w:t xml:space="preserve"> Servizio fitosanitario federale SFF, UFAG, Schwarzenburgstrasse 165, 3003 Berna</w:t>
      </w:r>
      <w:r w:rsidRPr="00E84926">
        <w:rPr>
          <w:b w:val="0"/>
          <w:bCs/>
          <w:sz w:val="20"/>
          <w:lang w:val="it-IT"/>
        </w:rPr>
        <w:br/>
        <w:t>Fax: 058 462 26 34, phyto@blw.admin.ch</w:t>
      </w:r>
    </w:p>
    <w:sectPr w:rsidR="004D29C7" w:rsidRPr="00E84926" w:rsidSect="00A0001A">
      <w:footerReference w:type="default" r:id="rId8"/>
      <w:headerReference w:type="first" r:id="rId9"/>
      <w:type w:val="continuous"/>
      <w:pgSz w:w="11906" w:h="16838" w:code="9"/>
      <w:pgMar w:top="1276" w:right="1134" w:bottom="426" w:left="1418" w:header="454" w:footer="3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ECE6" w14:textId="77777777" w:rsidR="00A86144" w:rsidRDefault="00A86144">
      <w:pPr>
        <w:spacing w:after="0"/>
      </w:pPr>
      <w:r>
        <w:separator/>
      </w:r>
    </w:p>
  </w:endnote>
  <w:endnote w:type="continuationSeparator" w:id="0">
    <w:p w14:paraId="0FA68D2E" w14:textId="77777777" w:rsidR="00A86144" w:rsidRDefault="00A86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54B1" w14:textId="36E0BB83"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0001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8597" w14:textId="77777777" w:rsidR="00A86144" w:rsidRDefault="00A86144">
      <w:pPr>
        <w:spacing w:after="0"/>
      </w:pPr>
      <w:r>
        <w:separator/>
      </w:r>
    </w:p>
  </w:footnote>
  <w:footnote w:type="continuationSeparator" w:id="0">
    <w:p w14:paraId="4D39A1CE" w14:textId="77777777" w:rsidR="00A86144" w:rsidRDefault="00A86144">
      <w:pPr>
        <w:spacing w:after="0"/>
      </w:pPr>
      <w:r>
        <w:continuationSeparator/>
      </w:r>
    </w:p>
  </w:footnote>
  <w:footnote w:id="1">
    <w:p w14:paraId="160AE526" w14:textId="0716A4BD" w:rsidR="00AC7CA7" w:rsidRPr="00E84926" w:rsidRDefault="00AC7CA7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572EE9">
        <w:rPr>
          <w:lang w:val="it-CH"/>
        </w:rPr>
        <w:t xml:space="preserve"> </w:t>
      </w:r>
      <w:r w:rsidR="00441AC6" w:rsidRPr="00E84926">
        <w:rPr>
          <w:lang w:val="it-IT"/>
        </w:rPr>
        <w:t>Esempio</w:t>
      </w:r>
      <w:r w:rsidRPr="00E84926">
        <w:rPr>
          <w:lang w:val="it-IT"/>
        </w:rPr>
        <w:t xml:space="preserve">: </w:t>
      </w:r>
      <w:r w:rsidR="00441AC6" w:rsidRPr="00E84926">
        <w:rPr>
          <w:lang w:val="it-IT"/>
        </w:rPr>
        <w:t>zona protetta per le piante ospiti del fuoco batterico in Svizzera</w:t>
      </w:r>
      <w:r w:rsidRPr="00E84926">
        <w:rPr>
          <w:lang w:val="it-IT"/>
        </w:rPr>
        <w:t xml:space="preserve">: </w:t>
      </w:r>
      <w:r w:rsidR="00441AC6" w:rsidRPr="00E84926">
        <w:rPr>
          <w:lang w:val="it-IT"/>
        </w:rPr>
        <w:t>Cantone Vallese</w:t>
      </w:r>
      <w:r w:rsidR="00C421EC">
        <w:rPr>
          <w:lang w:val="it-IT"/>
        </w:rPr>
        <w:t xml:space="preserve"> (tutto il territorio)</w:t>
      </w:r>
      <w:r w:rsidRPr="00E84926">
        <w:rPr>
          <w:lang w:val="it-IT"/>
        </w:rPr>
        <w:t>.</w:t>
      </w:r>
    </w:p>
  </w:footnote>
  <w:footnote w:id="2">
    <w:p w14:paraId="3B059190" w14:textId="7D112910" w:rsidR="00AC7CA7" w:rsidRPr="00E84926" w:rsidRDefault="00AC7CA7">
      <w:pPr>
        <w:pStyle w:val="Funotentext"/>
        <w:rPr>
          <w:lang w:val="it-IT"/>
        </w:rPr>
      </w:pPr>
      <w:r w:rsidRPr="00E84926">
        <w:rPr>
          <w:rStyle w:val="Funotenzeichen"/>
          <w:lang w:val="it-IT"/>
        </w:rPr>
        <w:footnoteRef/>
      </w:r>
      <w:r w:rsidRPr="00E84926">
        <w:rPr>
          <w:lang w:val="it-IT"/>
        </w:rPr>
        <w:t xml:space="preserve"> </w:t>
      </w:r>
      <w:r w:rsidR="00441AC6" w:rsidRPr="00E84926">
        <w:rPr>
          <w:lang w:val="it-IT"/>
        </w:rPr>
        <w:t>Indicare in quale zona protetta (organismo nocivo) viene consegnata la merce</w:t>
      </w:r>
      <w:r w:rsidR="00573F6A" w:rsidRPr="00E84926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14:paraId="15A682B3" w14:textId="77777777" w:rsidTr="005A51F5">
      <w:trPr>
        <w:cantSplit/>
        <w:trHeight w:hRule="exact" w:val="1139"/>
      </w:trPr>
      <w:tc>
        <w:tcPr>
          <w:tcW w:w="4820" w:type="dxa"/>
          <w:tcBorders>
            <w:bottom w:val="nil"/>
          </w:tcBorders>
        </w:tcPr>
        <w:p w14:paraId="00EB3C87" w14:textId="77777777" w:rsidR="00926E04" w:rsidRDefault="00D078D7" w:rsidP="00CD1124">
          <w:pPr>
            <w:pStyle w:val="Logo"/>
          </w:pPr>
          <w:r>
            <w:drawing>
              <wp:inline distT="0" distB="0" distL="0" distR="0" wp14:anchorId="3820A82B" wp14:editId="57E03EDB">
                <wp:extent cx="1981200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14:paraId="0266521C" w14:textId="53F2C337" w:rsidR="00681E0F" w:rsidRPr="00572EE9" w:rsidRDefault="0099672E" w:rsidP="0099672E">
          <w:pPr>
            <w:pStyle w:val="KopfDept"/>
            <w:spacing w:after="0"/>
            <w:rPr>
              <w:b/>
              <w:lang w:val="it-CH"/>
            </w:rPr>
          </w:pPr>
          <w:r w:rsidRPr="00572EE9">
            <w:rPr>
              <w:b/>
              <w:bCs w:val="0"/>
              <w:lang w:val="it-CH"/>
            </w:rPr>
            <w:t>Ufficio federale dell’agricoltura UFAG</w:t>
          </w:r>
          <w:r w:rsidRPr="00572EE9">
            <w:rPr>
              <w:b/>
              <w:bCs w:val="0"/>
              <w:lang w:val="it-CH"/>
            </w:rPr>
            <w:br/>
            <w:t>Ufficio federale dell’ambiente UFAM</w:t>
          </w:r>
          <w:r w:rsidRPr="00572EE9">
            <w:rPr>
              <w:b/>
              <w:bCs w:val="0"/>
              <w:lang w:val="it-CH"/>
            </w:rPr>
            <w:br/>
          </w:r>
        </w:p>
        <w:p w14:paraId="2A68BBDD" w14:textId="204E85A9" w:rsidR="00681E0F" w:rsidRDefault="0099672E" w:rsidP="00681E0F">
          <w:pPr>
            <w:pStyle w:val="KopfDept"/>
            <w:spacing w:after="0"/>
          </w:pPr>
          <w:r>
            <w:t>Servizio fitosanitario federale SFF</w:t>
          </w:r>
        </w:p>
        <w:p w14:paraId="6D638763" w14:textId="0C555BF7" w:rsidR="00926E04" w:rsidRDefault="00926E04" w:rsidP="000908D7">
          <w:pPr>
            <w:pStyle w:val="Kopfzeile"/>
          </w:pPr>
        </w:p>
      </w:tc>
      <w:tc>
        <w:tcPr>
          <w:tcW w:w="6068" w:type="dxa"/>
          <w:tcBorders>
            <w:bottom w:val="nil"/>
          </w:tcBorders>
        </w:tcPr>
        <w:p w14:paraId="1E4DE331" w14:textId="41B5D963" w:rsidR="00926E04" w:rsidRDefault="00926E04" w:rsidP="00CD1124">
          <w:pPr>
            <w:pStyle w:val="Logo"/>
          </w:pPr>
        </w:p>
      </w:tc>
      <w:tc>
        <w:tcPr>
          <w:tcW w:w="3260" w:type="dxa"/>
        </w:tcPr>
        <w:p w14:paraId="2D119CF4" w14:textId="77777777"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14:paraId="17BF016D" w14:textId="77777777"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14:paraId="2FF0C72C" w14:textId="77777777"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r2d7Z/au6CToPMzKJnB6II95OKVkK2DvfhBshvIJPtxc2YWz2w7ueht8S+Ryzk6U2co2ZA4CeFbSJ3qwe19RKQ==" w:salt="RjsFSVgHKGuaN4gkQUzCcg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4"/>
    <w:rsid w:val="000037B6"/>
    <w:rsid w:val="000259D0"/>
    <w:rsid w:val="000268E7"/>
    <w:rsid w:val="0006578D"/>
    <w:rsid w:val="00070D7B"/>
    <w:rsid w:val="000755A6"/>
    <w:rsid w:val="000908D7"/>
    <w:rsid w:val="000B58F4"/>
    <w:rsid w:val="000F0663"/>
    <w:rsid w:val="000F34BF"/>
    <w:rsid w:val="00135971"/>
    <w:rsid w:val="00156B45"/>
    <w:rsid w:val="0018220E"/>
    <w:rsid w:val="001B0ADD"/>
    <w:rsid w:val="001D19E3"/>
    <w:rsid w:val="001D3704"/>
    <w:rsid w:val="001E4572"/>
    <w:rsid w:val="001F6662"/>
    <w:rsid w:val="00204C77"/>
    <w:rsid w:val="002247E0"/>
    <w:rsid w:val="00246521"/>
    <w:rsid w:val="00250381"/>
    <w:rsid w:val="002778A3"/>
    <w:rsid w:val="0028066A"/>
    <w:rsid w:val="0028146F"/>
    <w:rsid w:val="00293538"/>
    <w:rsid w:val="00294B5D"/>
    <w:rsid w:val="002C699F"/>
    <w:rsid w:val="00310E34"/>
    <w:rsid w:val="00322E7C"/>
    <w:rsid w:val="00351529"/>
    <w:rsid w:val="0036759E"/>
    <w:rsid w:val="00382EE4"/>
    <w:rsid w:val="003900D3"/>
    <w:rsid w:val="003A0B57"/>
    <w:rsid w:val="003A2432"/>
    <w:rsid w:val="003B07E1"/>
    <w:rsid w:val="003B10B9"/>
    <w:rsid w:val="003B695A"/>
    <w:rsid w:val="003C1042"/>
    <w:rsid w:val="003C1220"/>
    <w:rsid w:val="003C394B"/>
    <w:rsid w:val="003C4E4F"/>
    <w:rsid w:val="003D085E"/>
    <w:rsid w:val="003D5302"/>
    <w:rsid w:val="003D5C00"/>
    <w:rsid w:val="003E28EB"/>
    <w:rsid w:val="00406F24"/>
    <w:rsid w:val="00407966"/>
    <w:rsid w:val="00421481"/>
    <w:rsid w:val="004323E6"/>
    <w:rsid w:val="00433B99"/>
    <w:rsid w:val="00441AC6"/>
    <w:rsid w:val="00454E4C"/>
    <w:rsid w:val="004632A3"/>
    <w:rsid w:val="004663B6"/>
    <w:rsid w:val="00493150"/>
    <w:rsid w:val="004D29C7"/>
    <w:rsid w:val="004E7DAA"/>
    <w:rsid w:val="00532BCF"/>
    <w:rsid w:val="00537D8C"/>
    <w:rsid w:val="0056597E"/>
    <w:rsid w:val="00571834"/>
    <w:rsid w:val="00572EE9"/>
    <w:rsid w:val="00573F6A"/>
    <w:rsid w:val="005838DB"/>
    <w:rsid w:val="005A14A5"/>
    <w:rsid w:val="005A51F5"/>
    <w:rsid w:val="005C7F30"/>
    <w:rsid w:val="005F2CFC"/>
    <w:rsid w:val="00632138"/>
    <w:rsid w:val="00633FB4"/>
    <w:rsid w:val="00643E3F"/>
    <w:rsid w:val="00661184"/>
    <w:rsid w:val="00664F96"/>
    <w:rsid w:val="00665B13"/>
    <w:rsid w:val="0067772D"/>
    <w:rsid w:val="0068117F"/>
    <w:rsid w:val="00681E0F"/>
    <w:rsid w:val="0068368E"/>
    <w:rsid w:val="00692471"/>
    <w:rsid w:val="006D50D1"/>
    <w:rsid w:val="006D7A4D"/>
    <w:rsid w:val="006E733C"/>
    <w:rsid w:val="006F65D7"/>
    <w:rsid w:val="00707B7C"/>
    <w:rsid w:val="00722E87"/>
    <w:rsid w:val="0072395E"/>
    <w:rsid w:val="00740DE8"/>
    <w:rsid w:val="00742CE0"/>
    <w:rsid w:val="0076417B"/>
    <w:rsid w:val="00766F40"/>
    <w:rsid w:val="0077191B"/>
    <w:rsid w:val="00784A88"/>
    <w:rsid w:val="0078575E"/>
    <w:rsid w:val="007B1851"/>
    <w:rsid w:val="007E6B77"/>
    <w:rsid w:val="007F4062"/>
    <w:rsid w:val="00806F26"/>
    <w:rsid w:val="00823162"/>
    <w:rsid w:val="008264BF"/>
    <w:rsid w:val="008308EF"/>
    <w:rsid w:val="00835295"/>
    <w:rsid w:val="00851211"/>
    <w:rsid w:val="008A0B24"/>
    <w:rsid w:val="008C37A4"/>
    <w:rsid w:val="008C7898"/>
    <w:rsid w:val="00900564"/>
    <w:rsid w:val="00907191"/>
    <w:rsid w:val="00926E04"/>
    <w:rsid w:val="009368BC"/>
    <w:rsid w:val="0098741A"/>
    <w:rsid w:val="009912D8"/>
    <w:rsid w:val="0099672E"/>
    <w:rsid w:val="009A076A"/>
    <w:rsid w:val="009A6172"/>
    <w:rsid w:val="009C412C"/>
    <w:rsid w:val="009C4418"/>
    <w:rsid w:val="00A0001A"/>
    <w:rsid w:val="00A05ED7"/>
    <w:rsid w:val="00A06C4C"/>
    <w:rsid w:val="00A17C5E"/>
    <w:rsid w:val="00A26888"/>
    <w:rsid w:val="00A41100"/>
    <w:rsid w:val="00A42C15"/>
    <w:rsid w:val="00A60F50"/>
    <w:rsid w:val="00A76EB8"/>
    <w:rsid w:val="00A843CE"/>
    <w:rsid w:val="00A86144"/>
    <w:rsid w:val="00AA5994"/>
    <w:rsid w:val="00AB3495"/>
    <w:rsid w:val="00AC7CA7"/>
    <w:rsid w:val="00AD506F"/>
    <w:rsid w:val="00AD52E1"/>
    <w:rsid w:val="00AF16C7"/>
    <w:rsid w:val="00B02DD2"/>
    <w:rsid w:val="00B34A43"/>
    <w:rsid w:val="00B37315"/>
    <w:rsid w:val="00B4087F"/>
    <w:rsid w:val="00B55CA4"/>
    <w:rsid w:val="00B56A10"/>
    <w:rsid w:val="00BB1D49"/>
    <w:rsid w:val="00BB3991"/>
    <w:rsid w:val="00BD0502"/>
    <w:rsid w:val="00BD4DB8"/>
    <w:rsid w:val="00BF1B51"/>
    <w:rsid w:val="00C41A40"/>
    <w:rsid w:val="00C421EC"/>
    <w:rsid w:val="00C61B49"/>
    <w:rsid w:val="00C74DBF"/>
    <w:rsid w:val="00CA4EED"/>
    <w:rsid w:val="00CC23F6"/>
    <w:rsid w:val="00CD1124"/>
    <w:rsid w:val="00CD1BB6"/>
    <w:rsid w:val="00CD6BDB"/>
    <w:rsid w:val="00D041BF"/>
    <w:rsid w:val="00D05DC0"/>
    <w:rsid w:val="00D078D7"/>
    <w:rsid w:val="00D11FF5"/>
    <w:rsid w:val="00D12F6F"/>
    <w:rsid w:val="00D17F76"/>
    <w:rsid w:val="00D31184"/>
    <w:rsid w:val="00D413A1"/>
    <w:rsid w:val="00D56DE3"/>
    <w:rsid w:val="00D76A1E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DF489D"/>
    <w:rsid w:val="00E516C8"/>
    <w:rsid w:val="00E519B9"/>
    <w:rsid w:val="00E52F30"/>
    <w:rsid w:val="00E70E77"/>
    <w:rsid w:val="00E713DB"/>
    <w:rsid w:val="00E82667"/>
    <w:rsid w:val="00E84926"/>
    <w:rsid w:val="00EC6549"/>
    <w:rsid w:val="00EF002B"/>
    <w:rsid w:val="00EF6F54"/>
    <w:rsid w:val="00F042DC"/>
    <w:rsid w:val="00F161E3"/>
    <w:rsid w:val="00F23F07"/>
    <w:rsid w:val="00F3693D"/>
    <w:rsid w:val="00F423F6"/>
    <w:rsid w:val="00F428A6"/>
    <w:rsid w:val="00F51896"/>
    <w:rsid w:val="00F74ECC"/>
    <w:rsid w:val="00FA0C09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841AE3B"/>
  <w15:chartTrackingRefBased/>
  <w15:docId w15:val="{83BCDDD6-443F-4B42-830A-2C2C5530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  <w:style w:type="paragraph" w:styleId="berarbeitung">
    <w:name w:val="Revision"/>
    <w:hidden/>
    <w:uiPriority w:val="99"/>
    <w:semiHidden/>
    <w:rsid w:val="002247E0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25BA-439B-4FEF-BC33-F0B2DA05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BLW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Hardegger Katja BLW</dc:creator>
  <cp:keywords/>
  <cp:lastModifiedBy>Brülhart Elke</cp:lastModifiedBy>
  <cp:revision>2</cp:revision>
  <cp:lastPrinted>2019-11-04T13:04:00Z</cp:lastPrinted>
  <dcterms:created xsi:type="dcterms:W3CDTF">2019-12-10T13:38:00Z</dcterms:created>
  <dcterms:modified xsi:type="dcterms:W3CDTF">2019-12-10T13:38:00Z</dcterms:modified>
</cp:coreProperties>
</file>